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15A6F" w14:textId="77777777" w:rsidR="003E5B72" w:rsidRDefault="003E5B72">
      <w:pPr>
        <w:rPr>
          <w:rFonts w:ascii="Gill Sans MT" w:hAnsi="Gill Sans MT"/>
        </w:rPr>
      </w:pPr>
      <w:bookmarkStart w:id="0" w:name="_GoBack"/>
      <w:bookmarkEnd w:id="0"/>
    </w:p>
    <w:p w14:paraId="67782A88" w14:textId="77777777" w:rsidR="0057617E" w:rsidRDefault="003E5B72" w:rsidP="003E5B72">
      <w:pPr>
        <w:outlineLvl w:val="0"/>
        <w:rPr>
          <w:rFonts w:ascii="Verdana" w:hAnsi="Verdana"/>
          <w:b/>
          <w:i/>
          <w:color w:val="3366FF"/>
        </w:rPr>
      </w:pPr>
      <w:r w:rsidRPr="003E5B72">
        <w:rPr>
          <w:rFonts w:ascii="Verdana" w:hAnsi="Verdana"/>
          <w:b/>
          <w:i/>
          <w:color w:val="3366FF"/>
        </w:rPr>
        <w:t xml:space="preserve">Redwood Empire Food Bank Grows Healthy Habits </w:t>
      </w:r>
    </w:p>
    <w:p w14:paraId="011C480B" w14:textId="08049227" w:rsidR="003E5B72" w:rsidRPr="003E5B72" w:rsidRDefault="003E5B72" w:rsidP="003E5B72">
      <w:pPr>
        <w:outlineLvl w:val="0"/>
        <w:rPr>
          <w:rFonts w:ascii="Verdana" w:hAnsi="Verdana"/>
          <w:b/>
          <w:i/>
          <w:color w:val="3366FF"/>
        </w:rPr>
      </w:pPr>
      <w:r w:rsidRPr="003E5B72">
        <w:rPr>
          <w:rFonts w:ascii="Verdana" w:hAnsi="Verdana"/>
          <w:b/>
          <w:i/>
          <w:color w:val="3366FF"/>
        </w:rPr>
        <w:t>with Power Play</w:t>
      </w:r>
    </w:p>
    <w:p w14:paraId="35048CDD" w14:textId="06979F9B" w:rsidR="003E5B72" w:rsidRPr="00941904" w:rsidRDefault="003E5B72" w:rsidP="003E5B72">
      <w:pPr>
        <w:outlineLvl w:val="0"/>
        <w:rPr>
          <w:rFonts w:ascii="Verdana" w:hAnsi="Verdana"/>
          <w:b/>
          <w:color w:val="0000FF"/>
          <w:sz w:val="20"/>
          <w:szCs w:val="20"/>
        </w:rPr>
      </w:pPr>
      <w:r>
        <w:rPr>
          <w:rFonts w:ascii="Times New Roman" w:hAnsi="Times New Roman"/>
          <w:noProof/>
        </w:rPr>
        <w:drawing>
          <wp:anchor distT="0" distB="0" distL="114300" distR="114300" simplePos="0" relativeHeight="251659264" behindDoc="0" locked="0" layoutInCell="1" allowOverlap="1" wp14:anchorId="4C51B8B8" wp14:editId="60A72086">
            <wp:simplePos x="0" y="0"/>
            <wp:positionH relativeFrom="column">
              <wp:posOffset>0</wp:posOffset>
            </wp:positionH>
            <wp:positionV relativeFrom="paragraph">
              <wp:posOffset>147955</wp:posOffset>
            </wp:positionV>
            <wp:extent cx="2493645" cy="1658620"/>
            <wp:effectExtent l="0" t="0" r="0" b="0"/>
            <wp:wrapTight wrapText="bothSides">
              <wp:wrapPolygon edited="0">
                <wp:start x="0" y="0"/>
                <wp:lineTo x="0" y="21170"/>
                <wp:lineTo x="21341" y="21170"/>
                <wp:lineTo x="21341" y="0"/>
                <wp:lineTo x="0" y="0"/>
              </wp:wrapPolygon>
            </wp:wrapTight>
            <wp:docPr id="5" name="Picture 2" descr="refb kids garden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b kids gardencompress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645" cy="1658620"/>
                    </a:xfrm>
                    <a:prstGeom prst="rect">
                      <a:avLst/>
                    </a:prstGeom>
                    <a:noFill/>
                  </pic:spPr>
                </pic:pic>
              </a:graphicData>
            </a:graphic>
            <wp14:sizeRelH relativeFrom="page">
              <wp14:pctWidth>0</wp14:pctWidth>
            </wp14:sizeRelH>
            <wp14:sizeRelV relativeFrom="page">
              <wp14:pctHeight>0</wp14:pctHeight>
            </wp14:sizeRelV>
          </wp:anchor>
        </w:drawing>
      </w:r>
    </w:p>
    <w:p w14:paraId="0A9CBCFA" w14:textId="77777777" w:rsidR="003E5B72" w:rsidRPr="003E5B72" w:rsidRDefault="003E5B72" w:rsidP="003E5B72">
      <w:pPr>
        <w:outlineLvl w:val="0"/>
        <w:rPr>
          <w:rFonts w:ascii="Gill Sans MT" w:hAnsi="Gill Sans MT"/>
        </w:rPr>
      </w:pPr>
      <w:r w:rsidRPr="003E5B72">
        <w:rPr>
          <w:rFonts w:ascii="Gill Sans MT" w:hAnsi="Gill Sans MT"/>
        </w:rPr>
        <w:t xml:space="preserve">Great ideas are growing at Redwood Empire Food Bank (REFB) this summer. To keep kids active and engaged in learning healthy habits, REFB developed a creative, garden-based nutrition education curriculum. </w:t>
      </w:r>
    </w:p>
    <w:p w14:paraId="3A0A74C3" w14:textId="77777777" w:rsidR="003E5B72" w:rsidRPr="003E5B72" w:rsidRDefault="003E5B72" w:rsidP="003E5B72">
      <w:pPr>
        <w:outlineLvl w:val="0"/>
        <w:rPr>
          <w:rFonts w:ascii="Gill Sans MT" w:hAnsi="Gill Sans MT"/>
        </w:rPr>
      </w:pPr>
    </w:p>
    <w:p w14:paraId="3E2E25EF" w14:textId="77777777" w:rsidR="003E5B72" w:rsidRPr="003E5B72" w:rsidRDefault="003E5B72" w:rsidP="003E5B72">
      <w:pPr>
        <w:outlineLvl w:val="0"/>
        <w:rPr>
          <w:rFonts w:ascii="Gill Sans MT" w:hAnsi="Gill Sans MT"/>
        </w:rPr>
      </w:pPr>
      <w:r w:rsidRPr="003E5B72">
        <w:rPr>
          <w:rFonts w:ascii="Gill Sans MT" w:hAnsi="Gill Sans MT"/>
        </w:rPr>
        <w:t xml:space="preserve">Kids at 16 of REFB’s summer sites participated in gardening activities such as planting lettuce in pots and sprouting beans. As many as 600 kids participated in REFB’s four gardening rodeos at local Boys &amp; Girls Clubs where they had the opportunity to participate in favorite activities like bug identification and making scissor salsa. </w:t>
      </w:r>
    </w:p>
    <w:p w14:paraId="0B720FC1" w14:textId="77777777" w:rsidR="003E5B72" w:rsidRPr="003E5B72" w:rsidRDefault="003E5B72" w:rsidP="003E5B72">
      <w:pPr>
        <w:outlineLvl w:val="0"/>
        <w:rPr>
          <w:rFonts w:ascii="Gill Sans MT" w:hAnsi="Gill Sans MT"/>
        </w:rPr>
      </w:pPr>
    </w:p>
    <w:p w14:paraId="31D30EFE" w14:textId="58081961" w:rsidR="003E5B72" w:rsidRPr="003E5B72" w:rsidRDefault="003E5B72" w:rsidP="003E5B72">
      <w:pPr>
        <w:outlineLvl w:val="0"/>
        <w:rPr>
          <w:rFonts w:ascii="Gill Sans MT" w:hAnsi="Gill Sans MT"/>
        </w:rPr>
      </w:pPr>
      <w:r w:rsidRPr="003E5B72">
        <w:rPr>
          <w:rFonts w:ascii="Gill Sans MT" w:hAnsi="Gill Sans MT"/>
          <w:noProof/>
        </w:rPr>
        <w:drawing>
          <wp:anchor distT="0" distB="0" distL="114300" distR="114300" simplePos="0" relativeHeight="251660288" behindDoc="0" locked="0" layoutInCell="1" allowOverlap="1" wp14:anchorId="76283F96" wp14:editId="7E8F3C45">
            <wp:simplePos x="0" y="0"/>
            <wp:positionH relativeFrom="column">
              <wp:posOffset>4156075</wp:posOffset>
            </wp:positionH>
            <wp:positionV relativeFrom="paragraph">
              <wp:posOffset>718185</wp:posOffset>
            </wp:positionV>
            <wp:extent cx="1777365" cy="2661285"/>
            <wp:effectExtent l="0" t="0" r="635" b="5715"/>
            <wp:wrapTight wrapText="bothSides">
              <wp:wrapPolygon edited="0">
                <wp:start x="0" y="0"/>
                <wp:lineTo x="0" y="21440"/>
                <wp:lineTo x="21299" y="21440"/>
                <wp:lineTo x="21299" y="0"/>
                <wp:lineTo x="0" y="0"/>
              </wp:wrapPolygon>
            </wp:wrapTight>
            <wp:docPr id="4" name="Picture 3" descr="2011_Boys_Watering_Sprouts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_Boys_Watering_Sproutscompress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7365" cy="2661285"/>
                    </a:xfrm>
                    <a:prstGeom prst="rect">
                      <a:avLst/>
                    </a:prstGeom>
                    <a:noFill/>
                  </pic:spPr>
                </pic:pic>
              </a:graphicData>
            </a:graphic>
            <wp14:sizeRelH relativeFrom="page">
              <wp14:pctWidth>0</wp14:pctWidth>
            </wp14:sizeRelH>
            <wp14:sizeRelV relativeFrom="page">
              <wp14:pctHeight>0</wp14:pctHeight>
            </wp14:sizeRelV>
          </wp:anchor>
        </w:drawing>
      </w:r>
      <w:r w:rsidRPr="003E5B72">
        <w:rPr>
          <w:rFonts w:ascii="Gill Sans MT" w:hAnsi="Gill Sans MT"/>
        </w:rPr>
        <w:t xml:space="preserve">To give its program a physical activity boost, REFB partnered with the </w:t>
      </w:r>
      <w:r w:rsidRPr="003E5B72">
        <w:rPr>
          <w:rFonts w:ascii="Gill Sans MT" w:hAnsi="Gill Sans MT"/>
          <w:i/>
        </w:rPr>
        <w:t>Network for a Healthy California’s</w:t>
      </w:r>
      <w:r w:rsidRPr="003E5B72">
        <w:rPr>
          <w:rFonts w:ascii="Gill Sans MT" w:hAnsi="Gill Sans MT"/>
        </w:rPr>
        <w:t xml:space="preserve"> </w:t>
      </w:r>
      <w:r w:rsidRPr="003E5B72">
        <w:rPr>
          <w:rFonts w:ascii="Gill Sans MT" w:hAnsi="Gill Sans MT"/>
          <w:i/>
        </w:rPr>
        <w:t>Children’s Power Play Campaign</w:t>
      </w:r>
      <w:r w:rsidRPr="003E5B72">
        <w:rPr>
          <w:rFonts w:ascii="Gill Sans MT" w:hAnsi="Gill Sans MT"/>
        </w:rPr>
        <w:t xml:space="preserve">. </w:t>
      </w:r>
      <w:r w:rsidRPr="003E5B72">
        <w:rPr>
          <w:rFonts w:ascii="Gill Sans MT" w:hAnsi="Gill Sans MT"/>
          <w:i/>
        </w:rPr>
        <w:t>Power Play</w:t>
      </w:r>
      <w:r w:rsidRPr="003E5B72">
        <w:rPr>
          <w:rFonts w:ascii="Gill Sans MT" w:hAnsi="Gill Sans MT"/>
        </w:rPr>
        <w:t>’s Tricia Goldberg worked with REFB’s Program Director Gail Atkins to customize a plan, resulting in 17-18 energetic activities designed to educate the kids about nutrition and physical activity. Anything but sedentary, kids in REFB’s summer meal program were running, jumping, hula hooping, making art, taste testing, flag grabbing, color tagging, and doing the conga.</w:t>
      </w:r>
    </w:p>
    <w:p w14:paraId="08F302BD" w14:textId="77777777" w:rsidR="003E5B72" w:rsidRPr="003E5B72" w:rsidRDefault="003E5B72" w:rsidP="003E5B72">
      <w:pPr>
        <w:outlineLvl w:val="0"/>
        <w:rPr>
          <w:rFonts w:ascii="Gill Sans MT" w:hAnsi="Gill Sans MT"/>
        </w:rPr>
      </w:pPr>
    </w:p>
    <w:p w14:paraId="6DBCC5AE" w14:textId="77777777" w:rsidR="003E5B72" w:rsidRPr="003E5B72" w:rsidRDefault="003E5B72" w:rsidP="003E5B72">
      <w:pPr>
        <w:outlineLvl w:val="0"/>
        <w:rPr>
          <w:rFonts w:ascii="Gill Sans MT" w:hAnsi="Gill Sans MT"/>
        </w:rPr>
      </w:pPr>
      <w:r w:rsidRPr="003E5B72">
        <w:rPr>
          <w:rFonts w:ascii="Gill Sans MT" w:hAnsi="Gill Sans MT"/>
        </w:rPr>
        <w:t xml:space="preserve">The 8-week program offered kids novel, challenging activities while providing REFB with an innovative way to engage kids and teach healthy habits. Training for staff and volunteers was minimal at two hours. Consultation and support – as well as materials such as </w:t>
      </w:r>
      <w:proofErr w:type="gramStart"/>
      <w:r w:rsidRPr="003E5B72">
        <w:rPr>
          <w:rFonts w:ascii="Gill Sans MT" w:hAnsi="Gill Sans MT"/>
        </w:rPr>
        <w:t>hula hoops</w:t>
      </w:r>
      <w:proofErr w:type="gramEnd"/>
      <w:r w:rsidRPr="003E5B72">
        <w:rPr>
          <w:rFonts w:ascii="Gill Sans MT" w:hAnsi="Gill Sans MT"/>
        </w:rPr>
        <w:t>, cones and Power Play activity guides, were, as always, provided at no charge by Power Play staff.</w:t>
      </w:r>
    </w:p>
    <w:p w14:paraId="7DF886D0" w14:textId="77777777" w:rsidR="003E5B72" w:rsidRPr="003E5B72" w:rsidRDefault="003E5B72" w:rsidP="003E5B72">
      <w:pPr>
        <w:outlineLvl w:val="0"/>
        <w:rPr>
          <w:rFonts w:ascii="Gill Sans MT" w:hAnsi="Gill Sans MT"/>
        </w:rPr>
      </w:pPr>
    </w:p>
    <w:p w14:paraId="4258DB43" w14:textId="77777777" w:rsidR="003E5B72" w:rsidRPr="003E5B72" w:rsidRDefault="003E5B72" w:rsidP="003E5B72">
      <w:pPr>
        <w:outlineLvl w:val="0"/>
        <w:rPr>
          <w:rFonts w:ascii="Gill Sans MT" w:hAnsi="Gill Sans MT"/>
        </w:rPr>
      </w:pPr>
      <w:r w:rsidRPr="003E5B72">
        <w:rPr>
          <w:rFonts w:ascii="Gill Sans MT" w:hAnsi="Gill Sans MT"/>
        </w:rPr>
        <w:t>“We served approximately 400 kids each week,” says REFB’s Gail Atkins. “Altogether it was an incredible summer. We exceeded 100,000 meals for the first time!”</w:t>
      </w:r>
    </w:p>
    <w:p w14:paraId="65E0835D" w14:textId="77777777" w:rsidR="003E5B72" w:rsidRPr="003E5B72" w:rsidRDefault="003E5B72" w:rsidP="003E5B72">
      <w:pPr>
        <w:outlineLvl w:val="0"/>
        <w:rPr>
          <w:rFonts w:ascii="Gill Sans MT" w:hAnsi="Gill Sans MT"/>
        </w:rPr>
      </w:pPr>
    </w:p>
    <w:p w14:paraId="13CA209C" w14:textId="0BFCF360" w:rsidR="003E5B72" w:rsidRPr="003E5B72" w:rsidRDefault="003E5B72" w:rsidP="003E5B72">
      <w:pPr>
        <w:outlineLvl w:val="0"/>
        <w:rPr>
          <w:rFonts w:ascii="Gill Sans MT" w:hAnsi="Gill Sans MT"/>
        </w:rPr>
      </w:pPr>
      <w:r w:rsidRPr="003E5B72">
        <w:rPr>
          <w:rFonts w:ascii="Gill Sans MT" w:hAnsi="Gill Sans MT"/>
        </w:rPr>
        <w:t>We salute Redwood Empire Food Bank and its efforts in growing a healthy future for kids in Sonoma County.</w:t>
      </w:r>
    </w:p>
    <w:sectPr w:rsidR="003E5B72" w:rsidRPr="003E5B72" w:rsidSect="007951B2">
      <w:headerReference w:type="default" r:id="rId10"/>
      <w:pgSz w:w="12240" w:h="15840"/>
      <w:pgMar w:top="390" w:right="1800" w:bottom="1440" w:left="1800" w:header="1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52EBA" w14:textId="77777777" w:rsidR="003E5B72" w:rsidRDefault="003E5B72" w:rsidP="00CC5852">
      <w:r>
        <w:separator/>
      </w:r>
    </w:p>
  </w:endnote>
  <w:endnote w:type="continuationSeparator" w:id="0">
    <w:p w14:paraId="73081374" w14:textId="77777777" w:rsidR="003E5B72" w:rsidRDefault="003E5B72" w:rsidP="00CC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E0677" w14:textId="77777777" w:rsidR="003E5B72" w:rsidRDefault="003E5B72" w:rsidP="00CC5852">
      <w:r>
        <w:separator/>
      </w:r>
    </w:p>
  </w:footnote>
  <w:footnote w:type="continuationSeparator" w:id="0">
    <w:p w14:paraId="70C41390" w14:textId="77777777" w:rsidR="003E5B72" w:rsidRDefault="003E5B72" w:rsidP="00CC58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FBE60" w14:textId="70A6A3F8" w:rsidR="003E5B72" w:rsidRDefault="003E5B72">
    <w:pPr>
      <w:pStyle w:val="Header"/>
    </w:pPr>
  </w:p>
  <w:p w14:paraId="7E47306E" w14:textId="77777777" w:rsidR="003E5B72" w:rsidRDefault="003E5B72" w:rsidP="00CC5852">
    <w:pPr>
      <w:pStyle w:val="Header"/>
      <w:jc w:val="center"/>
    </w:pPr>
  </w:p>
  <w:p w14:paraId="0C19D7B6" w14:textId="77777777" w:rsidR="003E5B72" w:rsidRDefault="003E5B72">
    <w:pPr>
      <w:pStyle w:val="Header"/>
    </w:pPr>
  </w:p>
  <w:p w14:paraId="56751C62" w14:textId="77777777" w:rsidR="003E5B72" w:rsidRDefault="003E5B72">
    <w:pPr>
      <w:pStyle w:val="Header"/>
    </w:pPr>
  </w:p>
  <w:p w14:paraId="65CECF70" w14:textId="77777777" w:rsidR="003E5B72" w:rsidRDefault="003E5B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852"/>
    <w:rsid w:val="00106AB9"/>
    <w:rsid w:val="003E5B72"/>
    <w:rsid w:val="00533CCE"/>
    <w:rsid w:val="0057617E"/>
    <w:rsid w:val="00611707"/>
    <w:rsid w:val="006A66B9"/>
    <w:rsid w:val="007951B2"/>
    <w:rsid w:val="00CC5852"/>
    <w:rsid w:val="00F35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15DB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8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5852"/>
    <w:rPr>
      <w:rFonts w:ascii="Lucida Grande" w:hAnsi="Lucida Grande" w:cs="Lucida Grande"/>
      <w:sz w:val="18"/>
      <w:szCs w:val="18"/>
    </w:rPr>
  </w:style>
  <w:style w:type="paragraph" w:styleId="Header">
    <w:name w:val="header"/>
    <w:basedOn w:val="Normal"/>
    <w:link w:val="HeaderChar"/>
    <w:uiPriority w:val="99"/>
    <w:unhideWhenUsed/>
    <w:rsid w:val="00CC5852"/>
    <w:pPr>
      <w:tabs>
        <w:tab w:val="center" w:pos="4320"/>
        <w:tab w:val="right" w:pos="8640"/>
      </w:tabs>
    </w:pPr>
  </w:style>
  <w:style w:type="character" w:customStyle="1" w:styleId="HeaderChar">
    <w:name w:val="Header Char"/>
    <w:basedOn w:val="DefaultParagraphFont"/>
    <w:link w:val="Header"/>
    <w:uiPriority w:val="99"/>
    <w:rsid w:val="00CC5852"/>
  </w:style>
  <w:style w:type="paragraph" w:styleId="Footer">
    <w:name w:val="footer"/>
    <w:basedOn w:val="Normal"/>
    <w:link w:val="FooterChar"/>
    <w:uiPriority w:val="99"/>
    <w:unhideWhenUsed/>
    <w:rsid w:val="00CC5852"/>
    <w:pPr>
      <w:tabs>
        <w:tab w:val="center" w:pos="4320"/>
        <w:tab w:val="right" w:pos="8640"/>
      </w:tabs>
    </w:pPr>
  </w:style>
  <w:style w:type="character" w:customStyle="1" w:styleId="FooterChar">
    <w:name w:val="Footer Char"/>
    <w:basedOn w:val="DefaultParagraphFont"/>
    <w:link w:val="Footer"/>
    <w:uiPriority w:val="99"/>
    <w:rsid w:val="00CC58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8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5852"/>
    <w:rPr>
      <w:rFonts w:ascii="Lucida Grande" w:hAnsi="Lucida Grande" w:cs="Lucida Grande"/>
      <w:sz w:val="18"/>
      <w:szCs w:val="18"/>
    </w:rPr>
  </w:style>
  <w:style w:type="paragraph" w:styleId="Header">
    <w:name w:val="header"/>
    <w:basedOn w:val="Normal"/>
    <w:link w:val="HeaderChar"/>
    <w:uiPriority w:val="99"/>
    <w:unhideWhenUsed/>
    <w:rsid w:val="00CC5852"/>
    <w:pPr>
      <w:tabs>
        <w:tab w:val="center" w:pos="4320"/>
        <w:tab w:val="right" w:pos="8640"/>
      </w:tabs>
    </w:pPr>
  </w:style>
  <w:style w:type="character" w:customStyle="1" w:styleId="HeaderChar">
    <w:name w:val="Header Char"/>
    <w:basedOn w:val="DefaultParagraphFont"/>
    <w:link w:val="Header"/>
    <w:uiPriority w:val="99"/>
    <w:rsid w:val="00CC5852"/>
  </w:style>
  <w:style w:type="paragraph" w:styleId="Footer">
    <w:name w:val="footer"/>
    <w:basedOn w:val="Normal"/>
    <w:link w:val="FooterChar"/>
    <w:uiPriority w:val="99"/>
    <w:unhideWhenUsed/>
    <w:rsid w:val="00CC5852"/>
    <w:pPr>
      <w:tabs>
        <w:tab w:val="center" w:pos="4320"/>
        <w:tab w:val="right" w:pos="8640"/>
      </w:tabs>
    </w:pPr>
  </w:style>
  <w:style w:type="character" w:customStyle="1" w:styleId="FooterChar">
    <w:name w:val="Footer Char"/>
    <w:basedOn w:val="DefaultParagraphFont"/>
    <w:link w:val="Footer"/>
    <w:uiPriority w:val="99"/>
    <w:rsid w:val="00CC5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1507</Characters>
  <Application>Microsoft Macintosh Word</Application>
  <DocSecurity>0</DocSecurity>
  <Lines>12</Lines>
  <Paragraphs>3</Paragraphs>
  <ScaleCrop>false</ScaleCrop>
  <Company/>
  <LinksUpToDate>false</LinksUpToDate>
  <CharactersWithSpaces>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Chamberlain</dc:creator>
  <cp:keywords/>
  <dc:description/>
  <cp:lastModifiedBy>Patrice Chamberlain</cp:lastModifiedBy>
  <cp:revision>2</cp:revision>
  <cp:lastPrinted>2012-03-09T07:59:00Z</cp:lastPrinted>
  <dcterms:created xsi:type="dcterms:W3CDTF">2013-02-16T08:16:00Z</dcterms:created>
  <dcterms:modified xsi:type="dcterms:W3CDTF">2013-02-16T08:16:00Z</dcterms:modified>
</cp:coreProperties>
</file>